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r>
        <w:rPr>
          <w:rFonts w:ascii="Arial" w:hAnsi="Arial" w:cs="Arial"/>
        </w:rPr>
        <w:t>Comparison of end of Key Stage 2 (End of Year 6) outcomes for Allen Edwards Primary School against local and national indicators.</w:t>
      </w:r>
    </w:p>
    <w:p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8"/>
          <w:u w:val="single"/>
        </w:rPr>
      </w:pPr>
      <w:r>
        <w:rPr>
          <w:rFonts w:ascii="Arial" w:hAnsi="Arial" w:cs="Arial"/>
          <w:color w:val="000000" w:themeColor="text1"/>
          <w:sz w:val="28"/>
          <w:u w:val="single"/>
        </w:rPr>
        <w:t>School Summary</w:t>
      </w:r>
    </w:p>
    <w:p>
      <w:pPr>
        <w:jc w:val="center"/>
        <w:rPr>
          <w:rFonts w:ascii="Arial" w:hAnsi="Arial" w:cs="Arial"/>
          <w:color w:val="000000" w:themeColor="text1"/>
          <w:sz w:val="28"/>
          <w:u w:val="single"/>
        </w:rPr>
      </w:pPr>
      <w:r>
        <w:rPr>
          <w:rFonts w:ascii="Arial" w:hAnsi="Arial" w:cs="Arial"/>
          <w:color w:val="000000" w:themeColor="text1"/>
          <w:sz w:val="28"/>
          <w:u w:val="single"/>
        </w:rPr>
        <w:t>End of Key Stage 2 2018</w:t>
      </w:r>
    </w:p>
    <w:tbl>
      <w:tblPr>
        <w:tblW w:w="10120" w:type="dxa"/>
        <w:tblInd w:w="-567" w:type="dxa"/>
        <w:tblLook w:val="04A0" w:firstRow="1" w:lastRow="0" w:firstColumn="1" w:lastColumn="0" w:noHBand="0" w:noVBand="1"/>
      </w:tblPr>
      <w:tblGrid>
        <w:gridCol w:w="1134"/>
        <w:gridCol w:w="1276"/>
        <w:gridCol w:w="972"/>
        <w:gridCol w:w="983"/>
        <w:gridCol w:w="1395"/>
        <w:gridCol w:w="2071"/>
        <w:gridCol w:w="35"/>
        <w:gridCol w:w="1043"/>
        <w:gridCol w:w="41"/>
        <w:gridCol w:w="7"/>
        <w:gridCol w:w="971"/>
        <w:gridCol w:w="192"/>
      </w:tblGrid>
      <w:tr>
        <w:trPr>
          <w:gridAfter w:val="1"/>
          <w:wAfter w:w="192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654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ind w:right="10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% of pupils</w:t>
            </w:r>
          </w:p>
        </w:tc>
      </w:tr>
      <w:tr>
        <w:trPr>
          <w:gridAfter w:val="1"/>
          <w:wAfter w:w="192" w:type="dxa"/>
          <w:trHeight w:val="828"/>
        </w:trPr>
        <w:tc>
          <w:tcPr>
            <w:tcW w:w="113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Pupils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 Score/ Absent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Not Achieving Expected Standard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Expected Standard or above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Greater Depth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Average Score</w:t>
            </w:r>
          </w:p>
        </w:tc>
      </w:tr>
      <w:tr>
        <w:trPr>
          <w:gridAfter w:val="1"/>
          <w:wAfter w:w="192" w:type="dxa"/>
          <w:trHeight w:val="227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Reading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Allen Edwards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47</w:t>
            </w:r>
          </w:p>
        </w:tc>
        <w:tc>
          <w:tcPr>
            <w:tcW w:w="983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15%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85%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26%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105.2</w:t>
            </w:r>
          </w:p>
        </w:tc>
      </w:tr>
      <w:tr>
        <w:trPr>
          <w:gridAfter w:val="1"/>
          <w:wAfter w:w="192" w:type="dxa"/>
          <w:trHeight w:val="269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Lambeth 2018</w:t>
            </w:r>
          </w:p>
        </w:tc>
        <w:tc>
          <w:tcPr>
            <w:tcW w:w="97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22%</w:t>
            </w:r>
          </w:p>
        </w:tc>
        <w:tc>
          <w:tcPr>
            <w:tcW w:w="2071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78%</w:t>
            </w:r>
          </w:p>
        </w:tc>
        <w:tc>
          <w:tcPr>
            <w:tcW w:w="1119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29%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105.7</w:t>
            </w:r>
          </w:p>
        </w:tc>
      </w:tr>
      <w:tr>
        <w:trPr>
          <w:gridAfter w:val="1"/>
          <w:wAfter w:w="192" w:type="dxa"/>
          <w:trHeight w:val="22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National 2018</w:t>
            </w: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25%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75%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28%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105</w:t>
            </w:r>
          </w:p>
        </w:tc>
      </w:tr>
      <w:tr>
        <w:trPr>
          <w:gridAfter w:val="1"/>
          <w:wAfter w:w="192" w:type="dxa"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2071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</w:tr>
      <w:tr>
        <w:trPr>
          <w:trHeight w:val="3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5527" w:type="dxa"/>
            <w:gridSpan w:val="5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% of pupils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</w:tr>
      <w:tr>
        <w:trPr>
          <w:trHeight w:val="86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Pupils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 Score/ Absent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Not Achieving Expected Standard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Expected Standard or above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Greater Depth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</w:tr>
      <w:tr>
        <w:trPr>
          <w:trHeight w:val="227"/>
        </w:trPr>
        <w:tc>
          <w:tcPr>
            <w:tcW w:w="1134" w:type="dxa"/>
            <w:vMerge w:val="restart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Writing</w:t>
            </w: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Allen Edwards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47</w:t>
            </w:r>
          </w:p>
        </w:tc>
        <w:tc>
          <w:tcPr>
            <w:tcW w:w="983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13%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87%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33%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</w:tr>
      <w:tr>
        <w:trPr>
          <w:trHeight w:val="227"/>
        </w:trPr>
        <w:tc>
          <w:tcPr>
            <w:tcW w:w="1134" w:type="dxa"/>
            <w:vMerge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Lambeth 2018</w:t>
            </w:r>
          </w:p>
        </w:tc>
        <w:tc>
          <w:tcPr>
            <w:tcW w:w="97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17%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83%</w:t>
            </w:r>
          </w:p>
        </w:tc>
        <w:tc>
          <w:tcPr>
            <w:tcW w:w="104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23%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</w:tr>
      <w:tr>
        <w:trPr>
          <w:trHeight w:val="227"/>
        </w:trPr>
        <w:tc>
          <w:tcPr>
            <w:tcW w:w="1134" w:type="dxa"/>
            <w:vMerge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National 2018</w:t>
            </w: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22%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78%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20%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</w:tr>
      <w:tr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</w:tr>
      <w:tr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6738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% of pupils</w:t>
            </w:r>
          </w:p>
        </w:tc>
      </w:tr>
      <w:tr>
        <w:trPr>
          <w:trHeight w:val="800"/>
        </w:trPr>
        <w:tc>
          <w:tcPr>
            <w:tcW w:w="113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Pupils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 Score/ Absent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Not Achieving Expected Standard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Expected Standard or above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Greater Depth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Average Score</w:t>
            </w:r>
          </w:p>
        </w:tc>
      </w:tr>
      <w:tr>
        <w:trPr>
          <w:trHeight w:val="227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GPS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Allen Edwards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47</w:t>
            </w:r>
          </w:p>
        </w:tc>
        <w:tc>
          <w:tcPr>
            <w:tcW w:w="983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13%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87%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37%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107</w:t>
            </w:r>
          </w:p>
        </w:tc>
      </w:tr>
      <w:tr>
        <w:trPr>
          <w:trHeight w:val="22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Lambeth 2018</w:t>
            </w:r>
          </w:p>
        </w:tc>
        <w:tc>
          <w:tcPr>
            <w:tcW w:w="97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091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107</w:t>
            </w:r>
          </w:p>
        </w:tc>
      </w:tr>
      <w:tr>
        <w:trPr>
          <w:trHeight w:val="22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National 2018</w:t>
            </w: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22%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78%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106</w:t>
            </w:r>
          </w:p>
        </w:tc>
      </w:tr>
      <w:tr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98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6738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% of pupils</w:t>
            </w:r>
          </w:p>
        </w:tc>
      </w:tr>
      <w:tr>
        <w:trPr>
          <w:trHeight w:val="939"/>
        </w:trPr>
        <w:tc>
          <w:tcPr>
            <w:tcW w:w="113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Pupils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 Score/ Absent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Not Achieving Expected Standard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Expected Standard or above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Greater Depth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Average Score</w:t>
            </w:r>
          </w:p>
        </w:tc>
      </w:tr>
      <w:tr>
        <w:trPr>
          <w:trHeight w:val="227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Maths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Allen Edwards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47</w:t>
            </w:r>
          </w:p>
        </w:tc>
        <w:tc>
          <w:tcPr>
            <w:tcW w:w="983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20%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80%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30%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105.2</w:t>
            </w:r>
          </w:p>
        </w:tc>
      </w:tr>
      <w:tr>
        <w:trPr>
          <w:trHeight w:val="22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Lambeth 2018</w:t>
            </w:r>
          </w:p>
        </w:tc>
        <w:tc>
          <w:tcPr>
            <w:tcW w:w="97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20%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80%</w:t>
            </w:r>
          </w:p>
        </w:tc>
        <w:tc>
          <w:tcPr>
            <w:tcW w:w="1043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27%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105.3</w:t>
            </w:r>
          </w:p>
        </w:tc>
      </w:tr>
      <w:tr>
        <w:trPr>
          <w:trHeight w:val="227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National 2018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1395" w:type="dxa"/>
            <w:tcBorders>
              <w:top w:val="single" w:sz="4" w:space="0" w:color="00B0F0"/>
              <w:bottom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24%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bottom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76%</w:t>
            </w:r>
          </w:p>
        </w:tc>
        <w:tc>
          <w:tcPr>
            <w:tcW w:w="1043" w:type="dxa"/>
            <w:tcBorders>
              <w:top w:val="single" w:sz="4" w:space="0" w:color="00B0F0"/>
              <w:bottom w:val="single" w:sz="4" w:space="0" w:color="00B0F0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24%</w:t>
            </w:r>
          </w:p>
        </w:tc>
        <w:tc>
          <w:tcPr>
            <w:tcW w:w="1211" w:type="dxa"/>
            <w:gridSpan w:val="4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104.4</w:t>
            </w:r>
          </w:p>
        </w:tc>
      </w:tr>
      <w:tr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</w:tr>
      <w:tr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5527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% of pupils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</w:tr>
      <w:tr>
        <w:trPr>
          <w:trHeight w:val="647"/>
        </w:trPr>
        <w:tc>
          <w:tcPr>
            <w:tcW w:w="113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4472C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Pupils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Not Achieving Expected Standard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Expected Standard or above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Achieving Greater Depth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</w:tr>
      <w:tr>
        <w:trPr>
          <w:trHeight w:val="283"/>
        </w:trPr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4472C4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  <w:t>Combined (Reading, Writing and Maths)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Allen Edwards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47</w:t>
            </w:r>
          </w:p>
        </w:tc>
        <w:tc>
          <w:tcPr>
            <w:tcW w:w="983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28%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72%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17%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</w:tr>
      <w:tr>
        <w:trPr>
          <w:trHeight w:val="283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Lambeth 2018</w:t>
            </w:r>
          </w:p>
        </w:tc>
        <w:tc>
          <w:tcPr>
            <w:tcW w:w="97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31%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69%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11%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</w:tr>
      <w:tr>
        <w:trPr>
          <w:trHeight w:val="283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8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National 2018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-</w:t>
            </w:r>
          </w:p>
        </w:tc>
        <w:tc>
          <w:tcPr>
            <w:tcW w:w="983" w:type="dxa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000000" w:fill="D9E1F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B0F0"/>
              <w:bottom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36%</w:t>
            </w:r>
          </w:p>
        </w:tc>
        <w:tc>
          <w:tcPr>
            <w:tcW w:w="2106" w:type="dxa"/>
            <w:gridSpan w:val="2"/>
            <w:tcBorders>
              <w:top w:val="single" w:sz="4" w:space="0" w:color="00B0F0"/>
              <w:bottom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64%</w:t>
            </w:r>
          </w:p>
        </w:tc>
        <w:tc>
          <w:tcPr>
            <w:tcW w:w="1043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9E1F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  <w:t>10%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en-GB"/>
              </w:rPr>
            </w:pPr>
          </w:p>
        </w:tc>
      </w:tr>
    </w:tbl>
    <w:p/>
    <w:p>
      <w:r>
        <w:rPr>
          <w:noProof/>
          <w:lang w:eastAsia="en-GB"/>
        </w:rPr>
        <w:lastRenderedPageBreak/>
        <w:drawing>
          <wp:inline distT="0" distB="0" distL="0" distR="0">
            <wp:extent cx="5905500" cy="27527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92455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772150" cy="2581275"/>
            <wp:effectExtent l="0" t="0" r="1905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>
      <w:headerReference w:type="default" r:id="rId10"/>
      <w:pgSz w:w="11900" w:h="16840"/>
      <w:pgMar w:top="1440" w:right="1440" w:bottom="118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4961255</wp:posOffset>
          </wp:positionH>
          <wp:positionV relativeFrom="margin">
            <wp:posOffset>-1081405</wp:posOffset>
          </wp:positionV>
          <wp:extent cx="965835" cy="857250"/>
          <wp:effectExtent l="0" t="0" r="0" b="6350"/>
          <wp:wrapSquare wrapText="bothSides"/>
          <wp:docPr id="8" name="Picture 8" descr="\\adminsvr\admins$\senadmin\Desktop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dminsvr\admins$\senadmin\Desktop\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rPr>
        <w:rFonts w:ascii="Arial" w:hAnsi="Arial" w:cs="Arial"/>
        <w:sz w:val="44"/>
      </w:rPr>
    </w:pPr>
    <w:r>
      <w:rPr>
        <w:rFonts w:ascii="Arial" w:hAnsi="Arial" w:cs="Arial"/>
        <w:noProof/>
        <w:sz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384175</wp:posOffset>
              </wp:positionV>
              <wp:extent cx="46863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D68E6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0.25pt" to="364.05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44"/>
        <w:lang w:eastAsia="en-GB"/>
      </w:rPr>
      <w:t xml:space="preserve">Key Stage 2 </w:t>
    </w:r>
    <w:r>
      <w:rPr>
        <w:rFonts w:ascii="Arial" w:hAnsi="Arial" w:cs="Arial"/>
        <w:sz w:val="44"/>
      </w:rPr>
      <w:t>Outcomes 2018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EPCurriculum\teachers$\Phil\Phil\2018-2019\Marketing\Achievement%20and%20Priorities%20Booklet\Outcomes%20for%20Parents%20document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EPCurriculum\teachers$\Phil\Phil\2018-2019\Marketing\Achievement%20and%20Priorities%20Booklet\Outcomes%20for%20Parents%20document%20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EPCurriculum\teachers$\Phil\Phil\2018-2019\Marketing\Achievement%20and%20Priorities%20Booklet\Outcomes%20for%20Parents%20document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Key Stage 2 2017-2018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% achieving</a:t>
            </a:r>
            <a:r>
              <a:rPr lang="en-US" b="1" baseline="0"/>
              <a:t> Expected Standard or Above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'Key Stage 2'!$B$36</c:f>
              <c:strCache>
                <c:ptCount val="1"/>
                <c:pt idx="0">
                  <c:v>Allen Edwards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'Key Stage 2'!$A$37:$A$41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GPS*</c:v>
                </c:pt>
                <c:pt idx="3">
                  <c:v>Maths</c:v>
                </c:pt>
                <c:pt idx="4">
                  <c:v>Combined (Reading, Writing &amp; Maths)</c:v>
                </c:pt>
              </c:strCache>
            </c:strRef>
          </c:cat>
          <c:val>
            <c:numRef>
              <c:f>'Key Stage 2'!$B$37:$B$41</c:f>
              <c:numCache>
                <c:formatCode>0%</c:formatCode>
                <c:ptCount val="5"/>
                <c:pt idx="0">
                  <c:v>0.85</c:v>
                </c:pt>
                <c:pt idx="1">
                  <c:v>0.87</c:v>
                </c:pt>
                <c:pt idx="2">
                  <c:v>0.87</c:v>
                </c:pt>
                <c:pt idx="3">
                  <c:v>0.8</c:v>
                </c:pt>
                <c:pt idx="4">
                  <c:v>0.72</c:v>
                </c:pt>
              </c:numCache>
            </c:numRef>
          </c:val>
        </c:ser>
        <c:ser>
          <c:idx val="2"/>
          <c:order val="1"/>
          <c:tx>
            <c:strRef>
              <c:f>'Key Stage 2'!$C$36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'Key Stage 2'!$A$37:$A$41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GPS*</c:v>
                </c:pt>
                <c:pt idx="3">
                  <c:v>Maths</c:v>
                </c:pt>
                <c:pt idx="4">
                  <c:v>Combined (Reading, Writing &amp; Maths)</c:v>
                </c:pt>
              </c:strCache>
            </c:strRef>
          </c:cat>
          <c:val>
            <c:numRef>
              <c:f>'Key Stage 2'!$C$37:$C$41</c:f>
              <c:numCache>
                <c:formatCode>0%</c:formatCode>
                <c:ptCount val="5"/>
                <c:pt idx="0">
                  <c:v>0.75</c:v>
                </c:pt>
                <c:pt idx="1">
                  <c:v>0.78</c:v>
                </c:pt>
                <c:pt idx="2">
                  <c:v>0.78</c:v>
                </c:pt>
                <c:pt idx="3">
                  <c:v>0.76</c:v>
                </c:pt>
                <c:pt idx="4">
                  <c:v>0.64</c:v>
                </c:pt>
              </c:numCache>
            </c:numRef>
          </c:val>
        </c:ser>
        <c:ser>
          <c:idx val="1"/>
          <c:order val="2"/>
          <c:tx>
            <c:strRef>
              <c:f>'Key Stage 2'!$D$36</c:f>
              <c:strCache>
                <c:ptCount val="1"/>
                <c:pt idx="0">
                  <c:v>Lambeth</c:v>
                </c:pt>
              </c:strCache>
            </c:strRef>
          </c:tx>
          <c:invertIfNegative val="0"/>
          <c:cat>
            <c:strRef>
              <c:f>'Key Stage 2'!$A$37:$A$41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GPS*</c:v>
                </c:pt>
                <c:pt idx="3">
                  <c:v>Maths</c:v>
                </c:pt>
                <c:pt idx="4">
                  <c:v>Combined (Reading, Writing &amp; Maths)</c:v>
                </c:pt>
              </c:strCache>
            </c:strRef>
          </c:cat>
          <c:val>
            <c:numRef>
              <c:f>'Key Stage 2'!$D$37:$D$41</c:f>
              <c:numCache>
                <c:formatCode>0%</c:formatCode>
                <c:ptCount val="5"/>
                <c:pt idx="0">
                  <c:v>0.78</c:v>
                </c:pt>
                <c:pt idx="1">
                  <c:v>0.83</c:v>
                </c:pt>
                <c:pt idx="2">
                  <c:v>0</c:v>
                </c:pt>
                <c:pt idx="3">
                  <c:v>0.8</c:v>
                </c:pt>
                <c:pt idx="4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724480"/>
        <c:axId val="136726016"/>
      </c:barChart>
      <c:catAx>
        <c:axId val="13672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26016"/>
        <c:crosses val="autoZero"/>
        <c:auto val="1"/>
        <c:lblAlgn val="ctr"/>
        <c:lblOffset val="100"/>
        <c:noMultiLvlLbl val="0"/>
      </c:catAx>
      <c:valAx>
        <c:axId val="1367260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2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Key Stage 2 2017-2018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% Achieving Greater Depth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'Key Stage 2'!$B$44</c:f>
              <c:strCache>
                <c:ptCount val="1"/>
                <c:pt idx="0">
                  <c:v>Allen Edwards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'Key Stage 2'!$A$45:$A$49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GPS*</c:v>
                </c:pt>
                <c:pt idx="3">
                  <c:v>Maths</c:v>
                </c:pt>
                <c:pt idx="4">
                  <c:v>Combined (Reading, Writing &amp; Maths)</c:v>
                </c:pt>
              </c:strCache>
            </c:strRef>
          </c:cat>
          <c:val>
            <c:numRef>
              <c:f>'Key Stage 2'!$B$45:$B$49</c:f>
              <c:numCache>
                <c:formatCode>0%</c:formatCode>
                <c:ptCount val="5"/>
                <c:pt idx="0">
                  <c:v>0.26</c:v>
                </c:pt>
                <c:pt idx="1">
                  <c:v>0.33</c:v>
                </c:pt>
                <c:pt idx="2">
                  <c:v>0.37</c:v>
                </c:pt>
                <c:pt idx="3">
                  <c:v>0.3</c:v>
                </c:pt>
                <c:pt idx="4">
                  <c:v>0.17</c:v>
                </c:pt>
              </c:numCache>
            </c:numRef>
          </c:val>
        </c:ser>
        <c:ser>
          <c:idx val="2"/>
          <c:order val="1"/>
          <c:tx>
            <c:strRef>
              <c:f>'Key Stage 2'!$C$44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'Key Stage 2'!$A$45:$A$49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GPS*</c:v>
                </c:pt>
                <c:pt idx="3">
                  <c:v>Maths</c:v>
                </c:pt>
                <c:pt idx="4">
                  <c:v>Combined (Reading, Writing &amp; Maths)</c:v>
                </c:pt>
              </c:strCache>
            </c:strRef>
          </c:cat>
          <c:val>
            <c:numRef>
              <c:f>'Key Stage 2'!$C$45:$C$49</c:f>
              <c:numCache>
                <c:formatCode>0%</c:formatCode>
                <c:ptCount val="5"/>
                <c:pt idx="0">
                  <c:v>0.28000000000000003</c:v>
                </c:pt>
                <c:pt idx="1">
                  <c:v>0.2</c:v>
                </c:pt>
                <c:pt idx="2">
                  <c:v>0</c:v>
                </c:pt>
                <c:pt idx="3">
                  <c:v>0.24</c:v>
                </c:pt>
                <c:pt idx="4">
                  <c:v>0.1</c:v>
                </c:pt>
              </c:numCache>
            </c:numRef>
          </c:val>
        </c:ser>
        <c:ser>
          <c:idx val="1"/>
          <c:order val="2"/>
          <c:tx>
            <c:strRef>
              <c:f>'Key Stage 2'!$D$44</c:f>
              <c:strCache>
                <c:ptCount val="1"/>
                <c:pt idx="0">
                  <c:v>Lambeth</c:v>
                </c:pt>
              </c:strCache>
            </c:strRef>
          </c:tx>
          <c:invertIfNegative val="0"/>
          <c:cat>
            <c:strRef>
              <c:f>'Key Stage 2'!$A$45:$A$49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GPS*</c:v>
                </c:pt>
                <c:pt idx="3">
                  <c:v>Maths</c:v>
                </c:pt>
                <c:pt idx="4">
                  <c:v>Combined (Reading, Writing &amp; Maths)</c:v>
                </c:pt>
              </c:strCache>
            </c:strRef>
          </c:cat>
          <c:val>
            <c:numRef>
              <c:f>'Key Stage 2'!$D$45:$D$49</c:f>
              <c:numCache>
                <c:formatCode>0%</c:formatCode>
                <c:ptCount val="5"/>
                <c:pt idx="0" formatCode="General">
                  <c:v>0.28999999999999998</c:v>
                </c:pt>
                <c:pt idx="1">
                  <c:v>0.23</c:v>
                </c:pt>
                <c:pt idx="2" formatCode="General">
                  <c:v>0</c:v>
                </c:pt>
                <c:pt idx="3">
                  <c:v>0.27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99360"/>
        <c:axId val="170930944"/>
      </c:barChart>
      <c:catAx>
        <c:axId val="14439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930944"/>
        <c:crosses val="autoZero"/>
        <c:auto val="1"/>
        <c:lblAlgn val="ctr"/>
        <c:lblOffset val="100"/>
        <c:noMultiLvlLbl val="0"/>
      </c:catAx>
      <c:valAx>
        <c:axId val="17093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39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</a:t>
            </a:r>
            <a:r>
              <a:rPr lang="en-US" baseline="0"/>
              <a:t> Scaled Score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'Key Stage 2'!$B$51</c:f>
              <c:strCache>
                <c:ptCount val="1"/>
                <c:pt idx="0">
                  <c:v>Allen Edwards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'Key Stage 2'!$A$52:$A$54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'Key Stage 2'!$B$52:$B$54</c:f>
              <c:numCache>
                <c:formatCode>General</c:formatCode>
                <c:ptCount val="3"/>
                <c:pt idx="0">
                  <c:v>105.2</c:v>
                </c:pt>
                <c:pt idx="1">
                  <c:v>107</c:v>
                </c:pt>
                <c:pt idx="2">
                  <c:v>105.2</c:v>
                </c:pt>
              </c:numCache>
            </c:numRef>
          </c:val>
        </c:ser>
        <c:ser>
          <c:idx val="1"/>
          <c:order val="1"/>
          <c:tx>
            <c:strRef>
              <c:f>'Key Stage 2'!$D$51</c:f>
              <c:strCache>
                <c:ptCount val="1"/>
                <c:pt idx="0">
                  <c:v>Lambeth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'Key Stage 2'!$A$52:$A$54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'Key Stage 2'!$D$52:$D$54</c:f>
              <c:numCache>
                <c:formatCode>General</c:formatCode>
                <c:ptCount val="3"/>
                <c:pt idx="0">
                  <c:v>105.7</c:v>
                </c:pt>
                <c:pt idx="1">
                  <c:v>107</c:v>
                </c:pt>
                <c:pt idx="2">
                  <c:v>105.3</c:v>
                </c:pt>
              </c:numCache>
            </c:numRef>
          </c:val>
        </c:ser>
        <c:ser>
          <c:idx val="2"/>
          <c:order val="2"/>
          <c:tx>
            <c:strRef>
              <c:f>'Key Stage 2'!$C$51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'Key Stage 2'!$A$52:$A$54</c:f>
              <c:strCache>
                <c:ptCount val="3"/>
                <c:pt idx="0">
                  <c:v>Reading</c:v>
                </c:pt>
                <c:pt idx="1">
                  <c:v>GPS</c:v>
                </c:pt>
                <c:pt idx="2">
                  <c:v>Maths</c:v>
                </c:pt>
              </c:strCache>
            </c:strRef>
          </c:cat>
          <c:val>
            <c:numRef>
              <c:f>'Key Stage 2'!$C$52:$C$54</c:f>
              <c:numCache>
                <c:formatCode>General</c:formatCode>
                <c:ptCount val="3"/>
                <c:pt idx="0">
                  <c:v>105</c:v>
                </c:pt>
                <c:pt idx="1">
                  <c:v>106</c:v>
                </c:pt>
                <c:pt idx="2">
                  <c:v>104.4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68992"/>
        <c:axId val="131270528"/>
      </c:barChart>
      <c:catAx>
        <c:axId val="13126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70528"/>
        <c:crosses val="autoZero"/>
        <c:auto val="1"/>
        <c:lblAlgn val="ctr"/>
        <c:lblOffset val="100"/>
        <c:noMultiLvlLbl val="0"/>
      </c:catAx>
      <c:valAx>
        <c:axId val="13127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6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FA628166.dotm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Edward Primary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Slatter</dc:creator>
  <cp:lastModifiedBy>Phil</cp:lastModifiedBy>
  <cp:revision>2</cp:revision>
  <dcterms:created xsi:type="dcterms:W3CDTF">2018-11-07T11:55:00Z</dcterms:created>
  <dcterms:modified xsi:type="dcterms:W3CDTF">2018-11-07T11:55:00Z</dcterms:modified>
</cp:coreProperties>
</file>